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1A6" w:rsidRDefault="00792C29" w:rsidP="00794E62">
      <w:r>
        <w:t>Student’s Name</w:t>
      </w:r>
    </w:p>
    <w:p w:rsidR="00792C29" w:rsidRDefault="00792C29" w:rsidP="00794E62">
      <w:r>
        <w:t>Professor’s Name</w:t>
      </w:r>
    </w:p>
    <w:p w:rsidR="00792C29" w:rsidRDefault="00792C29" w:rsidP="00794E62">
      <w:r>
        <w:t>Course</w:t>
      </w:r>
    </w:p>
    <w:p w:rsidR="00792C29" w:rsidRDefault="009B4D6E" w:rsidP="00794E62">
      <w:r>
        <w:t>Date</w:t>
      </w:r>
    </w:p>
    <w:p w:rsidR="009B4D6E" w:rsidRDefault="009B4D6E" w:rsidP="00794E62">
      <w:pPr>
        <w:jc w:val="center"/>
      </w:pPr>
      <w:r>
        <w:t>“</w:t>
      </w:r>
      <w:bookmarkStart w:id="0" w:name="_GoBack"/>
      <w:r w:rsidRPr="009B4D6E">
        <w:rPr>
          <w:i/>
        </w:rPr>
        <w:t>Blue-Collar Brilliance</w:t>
      </w:r>
      <w:bookmarkEnd w:id="0"/>
      <w:r>
        <w:t>”</w:t>
      </w:r>
    </w:p>
    <w:p w:rsidR="009B4D6E" w:rsidRDefault="009B4D6E" w:rsidP="00794E62">
      <w:r>
        <w:t>Introduction</w:t>
      </w:r>
    </w:p>
    <w:p w:rsidR="00794E62" w:rsidRDefault="009B4D6E" w:rsidP="00794E62">
      <w:pPr>
        <w:pStyle w:val="NormalWeb"/>
        <w:spacing w:before="0" w:beforeAutospacing="0" w:after="0" w:afterAutospacing="0" w:line="480" w:lineRule="auto"/>
        <w:rPr>
          <w:color w:val="0E101A"/>
        </w:rPr>
      </w:pPr>
      <w:r>
        <w:tab/>
      </w:r>
      <w:r w:rsidR="00794E62">
        <w:rPr>
          <w:color w:val="0E101A"/>
        </w:rPr>
        <w:t>“</w:t>
      </w:r>
      <w:r w:rsidR="00794E62">
        <w:rPr>
          <w:rStyle w:val="Emphasis"/>
          <w:color w:val="0E101A"/>
        </w:rPr>
        <w:t>Blue Collar Brilliance</w:t>
      </w:r>
      <w:r w:rsidR="00794E62">
        <w:rPr>
          <w:color w:val="0E101A"/>
        </w:rPr>
        <w:t xml:space="preserve">” by Mike Rose explains the importance of blue-collar workers </w:t>
      </w:r>
      <w:r w:rsidR="00634966">
        <w:rPr>
          <w:color w:val="0E101A"/>
        </w:rPr>
        <w:t>in society. The article asserts</w:t>
      </w:r>
      <w:r w:rsidR="00794E62">
        <w:rPr>
          <w:color w:val="0E101A"/>
        </w:rPr>
        <w:t xml:space="preserve"> that blue-collar jobs should not be under-looked by being regarded as mindless tasks; however, they should be accredited for the skills and intelligence they need. In this regard, Mike Rose delineates that blue-collar workers attain knowledge, intuition, and skills within their workplaces' social dynamics. For instance, Rosie working as a waitress within the restaurant demonstrated a different kind of intelligence. She developed memory strategies by ensuring that customers received their correct orders. Also, she mastered the art of multitasking while going about her job. The article reprimands the idea that white-collar workers are more intelligent than blue-collar workers as stereotyped by people. The paper's thesis statement explains the significance of blue-collar work and why people should not look down upon it in society.</w:t>
      </w:r>
    </w:p>
    <w:p w:rsidR="00794E62" w:rsidRDefault="00794E62" w:rsidP="00794E62">
      <w:pPr>
        <w:pStyle w:val="NormalWeb"/>
        <w:spacing w:before="0" w:beforeAutospacing="0" w:after="0" w:afterAutospacing="0" w:line="480" w:lineRule="auto"/>
        <w:rPr>
          <w:color w:val="0E101A"/>
        </w:rPr>
      </w:pPr>
      <w:r>
        <w:rPr>
          <w:color w:val="0E101A"/>
        </w:rPr>
        <w:t xml:space="preserve">           Blue-collar work has been looked down upon in society as compared to white-collar jobs. This has been deduced from the stereotype that blue-collar workers lack the proficient skills possessed by white-collar workers. The stereotype surrounding blue-collar workers is that they lack intelligence since they have not attended colleges – have a limited academic qualification – </w:t>
      </w:r>
      <w:r>
        <w:rPr>
          <w:color w:val="0E101A"/>
        </w:rPr>
        <w:lastRenderedPageBreak/>
        <w:t>for the jobs they procure (Rose p.45). Consequently, blue-collar workers have become underestimated, and their efforts have been under-looked in society. However, from the article's analysis, “</w:t>
      </w:r>
      <w:r>
        <w:rPr>
          <w:rStyle w:val="Emphasis"/>
          <w:color w:val="0E101A"/>
        </w:rPr>
        <w:t>Blue-Collar Brilliance</w:t>
      </w:r>
      <w:r>
        <w:rPr>
          <w:color w:val="0E101A"/>
        </w:rPr>
        <w:t>,” it can be deduced that blue-collar workers are the backbone of society. Mike Rose differs from the assumption that “intelligence is closely associated with formal education.” During his childhood, he would sit with his dad at the restaurant where Rosie, his mother, worked as a waitress. He observed that many of her tasks were physically and mentally draining. Rosie embodied various skills that exhibited how waitressing entailed a different kind of intelligence. Rosie mastered the art of multitasking by memorizing several customers' orders while instantly solving the problems of co-workers and consumers. Furthermore, she understood the customers that required extra attention and attended to them promptly. Rose became an expert at understanding human behavior by picking up on the aforesaid social cues. Thus Rose was capable of handling every social situation that a customer of a colleague required.</w:t>
      </w:r>
    </w:p>
    <w:p w:rsidR="00794E62" w:rsidRDefault="00794E62" w:rsidP="00794E62">
      <w:pPr>
        <w:pStyle w:val="NormalWeb"/>
        <w:spacing w:before="0" w:beforeAutospacing="0" w:after="0" w:afterAutospacing="0" w:line="480" w:lineRule="auto"/>
        <w:rPr>
          <w:color w:val="0E101A"/>
        </w:rPr>
      </w:pPr>
      <w:r>
        <w:rPr>
          <w:color w:val="0E101A"/>
        </w:rPr>
        <w:t>           Mike Rose expresses that blue-collar workers have worked tirelessly hard to acquire the intelligence needed to perform their work efficiently. However, Rose points out that society has tailored people to believe that intelligence is solely etched on the level of schooling a person attains. Besides, it specifies where individuals are categorized on the intelligence scale depicted by their careers. Rose castigates and criticizes the viewpoints as baseless. He argues that many blue-collar workers are smart people who have to think swiftly and resolve problems. Also, they can easily adapt to their work settings and perform their tasks efficiently (Mittal, Dhiman, &amp; Lamba p.310). Additionally, Rose found that many workers can swiftly develop plans to resolve a usual work problem by embracing teamwork with other colleagues and leveraging on a pooled intelligence to ensure that tasks are performed effectively.</w:t>
      </w:r>
    </w:p>
    <w:p w:rsidR="00794E62" w:rsidRDefault="00794E62" w:rsidP="00794E62">
      <w:pPr>
        <w:pStyle w:val="NormalWeb"/>
        <w:spacing w:before="0" w:beforeAutospacing="0" w:after="0" w:afterAutospacing="0" w:line="480" w:lineRule="auto"/>
        <w:rPr>
          <w:color w:val="0E101A"/>
        </w:rPr>
      </w:pPr>
      <w:r>
        <w:rPr>
          <w:color w:val="0E101A"/>
        </w:rPr>
        <w:lastRenderedPageBreak/>
        <w:t>        Furthermore, Rose noted that blue-collar workers have held onto communication as a critical practice in their work environment. Seeing his mother, Rosie, attending to customers and communicating with co-workers, he understood that blue-collar work entails the essential principles of business – excellent communication. Sometimes customers give vague descriptions, but with better communication, blue-collar workers can understand their customers' requirements. This is a special uniqueness exhibited by blue-collar workers looked down upon by people in society. The societal stereotype that only white-collar workers are more intelligent than blue-collar workers is misleading (Badley p.510). This is because blue-collar workers have to embody professionalism and knowledge essential in performing their tasks. Rose argues that formal education is not the only way to acquire intelligence and obliges people to understand intelligence diversity. The article noted that “affirmation of diverse intelligence is not a treat to a softhearted definition of the mind.” This means that the drive and motivation of having diverse intelligence should not be close-minded.</w:t>
      </w:r>
    </w:p>
    <w:p w:rsidR="00794E62" w:rsidRDefault="00794E62" w:rsidP="00794E62">
      <w:pPr>
        <w:pStyle w:val="NormalWeb"/>
        <w:spacing w:before="0" w:beforeAutospacing="0" w:after="0" w:afterAutospacing="0" w:line="480" w:lineRule="auto"/>
        <w:rPr>
          <w:color w:val="0E101A"/>
        </w:rPr>
      </w:pPr>
      <w:r>
        <w:rPr>
          <w:color w:val="0E101A"/>
        </w:rPr>
        <w:t>Conclusion</w:t>
      </w:r>
    </w:p>
    <w:p w:rsidR="00794E62" w:rsidRDefault="00794E62" w:rsidP="00794E62">
      <w:pPr>
        <w:pStyle w:val="NormalWeb"/>
        <w:spacing w:before="0" w:beforeAutospacing="0" w:after="0" w:afterAutospacing="0" w:line="480" w:lineRule="auto"/>
        <w:rPr>
          <w:color w:val="0E101A"/>
        </w:rPr>
      </w:pPr>
      <w:r>
        <w:rPr>
          <w:color w:val="0E101A"/>
        </w:rPr>
        <w:t>           The article “</w:t>
      </w:r>
      <w:r>
        <w:rPr>
          <w:rStyle w:val="Emphasis"/>
          <w:color w:val="0E101A"/>
        </w:rPr>
        <w:t>Blue-Collar Brilliance</w:t>
      </w:r>
      <w:r>
        <w:rPr>
          <w:color w:val="0E101A"/>
        </w:rPr>
        <w:t>” elaborates on the significance of blue-collar workers in society. The author, Mike Rose, explains that blue-collar jobs require significant intelligence as white-collar jobs. This is as evinced by Ros</w:t>
      </w:r>
      <w:r w:rsidR="00B706F4">
        <w:rPr>
          <w:color w:val="0E101A"/>
        </w:rPr>
        <w:t>i</w:t>
      </w:r>
      <w:r>
        <w:rPr>
          <w:color w:val="0E101A"/>
        </w:rPr>
        <w:t xml:space="preserve">e, who works as a waitress in the restaurant utilizing various skills to perform her work and meet customers' needs. She does her work competently by embracing problem-solving skills, excellent communication, and efficiency. These are fundamental characteristics that apply in white-collar jobs as well. Rose delineates that blue-collar workers' work is a routine and start memorizing them and learn by observation. The article's main issue is that blue-collar workers are not less intelligent than white-collar workers as stereotyped in society. This has been exemplified by Joe, who works at the factory. He did not </w:t>
      </w:r>
      <w:r>
        <w:rPr>
          <w:color w:val="0E101A"/>
        </w:rPr>
        <w:lastRenderedPageBreak/>
        <w:t>have much know-how of the operation of the machine. However, with the experience, he learnt more and more to solve problems in the factory.</w:t>
      </w:r>
      <w:r w:rsidR="007E31A8">
        <w:rPr>
          <w:color w:val="0E101A"/>
        </w:rPr>
        <w:t xml:space="preserve"> Undeniably, blue-collar work has immense contribution in society and should be honored and respected like white-collar jobs. </w:t>
      </w: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634966" w:rsidRDefault="00634966" w:rsidP="00794E62">
      <w:pPr>
        <w:jc w:val="center"/>
      </w:pPr>
    </w:p>
    <w:p w:rsidR="009B4D6E" w:rsidRDefault="007F0A47" w:rsidP="00794E62">
      <w:pPr>
        <w:jc w:val="center"/>
      </w:pPr>
      <w:r>
        <w:t>Works Cited</w:t>
      </w:r>
    </w:p>
    <w:p w:rsidR="007F0A47" w:rsidRPr="007F0A47" w:rsidRDefault="007F0A47" w:rsidP="00794E62">
      <w:pPr>
        <w:spacing w:after="0"/>
        <w:ind w:left="720" w:hanging="720"/>
        <w:rPr>
          <w:rFonts w:eastAsia="Times New Roman" w:cs="Times New Roman"/>
          <w:szCs w:val="24"/>
        </w:rPr>
      </w:pPr>
      <w:r w:rsidRPr="007F0A47">
        <w:rPr>
          <w:rFonts w:eastAsia="Times New Roman" w:cs="Times New Roman"/>
          <w:szCs w:val="24"/>
        </w:rPr>
        <w:t xml:space="preserve">Rose, Mike. "Blue-collar brilliance: Questioning assumptions about intelligence, work, and social class." </w:t>
      </w:r>
      <w:r w:rsidRPr="007F0A47">
        <w:rPr>
          <w:rFonts w:eastAsia="Times New Roman" w:cs="Times New Roman"/>
          <w:i/>
          <w:iCs/>
          <w:szCs w:val="24"/>
        </w:rPr>
        <w:t>The American Scholar</w:t>
      </w:r>
      <w:r w:rsidRPr="007F0A47">
        <w:rPr>
          <w:rFonts w:eastAsia="Times New Roman" w:cs="Times New Roman"/>
          <w:szCs w:val="24"/>
        </w:rPr>
        <w:t xml:space="preserve"> 78.3 (2009): 43-49.</w:t>
      </w:r>
    </w:p>
    <w:p w:rsidR="007F0A47" w:rsidRPr="007F0A47" w:rsidRDefault="007F0A47" w:rsidP="00794E62">
      <w:pPr>
        <w:spacing w:after="0"/>
        <w:ind w:left="720" w:hanging="720"/>
        <w:rPr>
          <w:rFonts w:eastAsia="Times New Roman" w:cs="Times New Roman"/>
          <w:szCs w:val="24"/>
        </w:rPr>
      </w:pPr>
      <w:r w:rsidRPr="007F0A47">
        <w:rPr>
          <w:rFonts w:eastAsia="Times New Roman" w:cs="Times New Roman"/>
          <w:szCs w:val="24"/>
        </w:rPr>
        <w:t xml:space="preserve">Badley, Graham Francis. "Blue-Collar Writing for Fruitful </w:t>
      </w:r>
      <w:r w:rsidR="00ED0B36" w:rsidRPr="007F0A47">
        <w:rPr>
          <w:rFonts w:eastAsia="Times New Roman" w:cs="Times New Roman"/>
          <w:szCs w:val="24"/>
        </w:rPr>
        <w:t>Dialogue?</w:t>
      </w:r>
      <w:r w:rsidRPr="007F0A47">
        <w:rPr>
          <w:rFonts w:eastAsia="Times New Roman" w:cs="Times New Roman"/>
          <w:szCs w:val="24"/>
        </w:rPr>
        <w:t xml:space="preserve">" </w:t>
      </w:r>
      <w:r w:rsidRPr="007F0A47">
        <w:rPr>
          <w:rFonts w:eastAsia="Times New Roman" w:cs="Times New Roman"/>
          <w:i/>
          <w:iCs/>
          <w:szCs w:val="24"/>
        </w:rPr>
        <w:t>Qualitative Inquiry</w:t>
      </w:r>
      <w:r w:rsidRPr="007F0A47">
        <w:rPr>
          <w:rFonts w:eastAsia="Times New Roman" w:cs="Times New Roman"/>
          <w:szCs w:val="24"/>
        </w:rPr>
        <w:t xml:space="preserve"> 22.6 (2016): 510-517.</w:t>
      </w:r>
    </w:p>
    <w:p w:rsidR="007F0A47" w:rsidRPr="007F0A47" w:rsidRDefault="007F0A47" w:rsidP="00794E62">
      <w:pPr>
        <w:spacing w:after="0"/>
        <w:ind w:left="720" w:hanging="720"/>
        <w:rPr>
          <w:rFonts w:eastAsia="Times New Roman" w:cs="Times New Roman"/>
          <w:szCs w:val="24"/>
        </w:rPr>
      </w:pPr>
      <w:r w:rsidRPr="007F0A47">
        <w:rPr>
          <w:rFonts w:eastAsia="Times New Roman" w:cs="Times New Roman"/>
          <w:szCs w:val="24"/>
        </w:rPr>
        <w:t xml:space="preserve">Mittal, Amit, Rahul Dhiman, and Parmod Lamba. "Skill mapping for blue-collar employees and organisational performance." </w:t>
      </w:r>
      <w:r w:rsidRPr="007F0A47">
        <w:rPr>
          <w:rFonts w:eastAsia="Times New Roman" w:cs="Times New Roman"/>
          <w:i/>
          <w:iCs/>
          <w:szCs w:val="24"/>
        </w:rPr>
        <w:t>Benchmarking: An International Journal</w:t>
      </w:r>
      <w:r w:rsidRPr="007F0A47">
        <w:rPr>
          <w:rFonts w:eastAsia="Times New Roman" w:cs="Times New Roman"/>
          <w:szCs w:val="24"/>
        </w:rPr>
        <w:t xml:space="preserve"> (2019).</w:t>
      </w:r>
    </w:p>
    <w:p w:rsidR="007F0A47" w:rsidRDefault="007F0A47" w:rsidP="00794E62">
      <w:pPr>
        <w:jc w:val="center"/>
      </w:pPr>
    </w:p>
    <w:p w:rsidR="009B4D6E" w:rsidRPr="00792C29" w:rsidRDefault="009B4D6E" w:rsidP="00794E62"/>
    <w:sectPr w:rsidR="009B4D6E" w:rsidRPr="00792C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8F9" w:rsidRDefault="000008F9" w:rsidP="00792C29">
      <w:pPr>
        <w:spacing w:after="0" w:line="240" w:lineRule="auto"/>
      </w:pPr>
      <w:r>
        <w:separator/>
      </w:r>
    </w:p>
  </w:endnote>
  <w:endnote w:type="continuationSeparator" w:id="0">
    <w:p w:rsidR="000008F9" w:rsidRDefault="000008F9" w:rsidP="0079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8F9" w:rsidRDefault="000008F9" w:rsidP="00792C29">
      <w:pPr>
        <w:spacing w:after="0" w:line="240" w:lineRule="auto"/>
      </w:pPr>
      <w:r>
        <w:separator/>
      </w:r>
    </w:p>
  </w:footnote>
  <w:footnote w:type="continuationSeparator" w:id="0">
    <w:p w:rsidR="000008F9" w:rsidRDefault="000008F9" w:rsidP="00792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27100"/>
      <w:docPartObj>
        <w:docPartGallery w:val="Page Numbers (Top of Page)"/>
        <w:docPartUnique/>
      </w:docPartObj>
    </w:sdtPr>
    <w:sdtEndPr>
      <w:rPr>
        <w:noProof/>
      </w:rPr>
    </w:sdtEndPr>
    <w:sdtContent>
      <w:p w:rsidR="00792C29" w:rsidRDefault="00792C29">
        <w:pPr>
          <w:pStyle w:val="Header"/>
          <w:jc w:val="right"/>
        </w:pPr>
        <w:r>
          <w:t xml:space="preserve">Surname </w:t>
        </w:r>
        <w:r>
          <w:fldChar w:fldCharType="begin"/>
        </w:r>
        <w:r>
          <w:instrText xml:space="preserve"> PAGE   \* MERGEFORMAT </w:instrText>
        </w:r>
        <w:r>
          <w:fldChar w:fldCharType="separate"/>
        </w:r>
        <w:r w:rsidR="00ED0B36">
          <w:rPr>
            <w:noProof/>
          </w:rPr>
          <w:t>1</w:t>
        </w:r>
        <w:r>
          <w:rPr>
            <w:noProof/>
          </w:rPr>
          <w:fldChar w:fldCharType="end"/>
        </w:r>
      </w:p>
    </w:sdtContent>
  </w:sdt>
  <w:p w:rsidR="00792C29" w:rsidRDefault="00792C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5EA"/>
    <w:rsid w:val="000008F9"/>
    <w:rsid w:val="00044FB5"/>
    <w:rsid w:val="0008538F"/>
    <w:rsid w:val="000D1577"/>
    <w:rsid w:val="000F1223"/>
    <w:rsid w:val="001334C3"/>
    <w:rsid w:val="00164901"/>
    <w:rsid w:val="001767F4"/>
    <w:rsid w:val="00241D21"/>
    <w:rsid w:val="00244D64"/>
    <w:rsid w:val="00353561"/>
    <w:rsid w:val="0036405F"/>
    <w:rsid w:val="00431207"/>
    <w:rsid w:val="00437C5B"/>
    <w:rsid w:val="004745EA"/>
    <w:rsid w:val="004D6B40"/>
    <w:rsid w:val="004F7993"/>
    <w:rsid w:val="00501D82"/>
    <w:rsid w:val="00522D8B"/>
    <w:rsid w:val="005567AB"/>
    <w:rsid w:val="005C4BC3"/>
    <w:rsid w:val="005F35E2"/>
    <w:rsid w:val="00634966"/>
    <w:rsid w:val="00647A45"/>
    <w:rsid w:val="00647E75"/>
    <w:rsid w:val="0065435B"/>
    <w:rsid w:val="00682DA2"/>
    <w:rsid w:val="006F2FCD"/>
    <w:rsid w:val="00755C63"/>
    <w:rsid w:val="007678E6"/>
    <w:rsid w:val="00792C29"/>
    <w:rsid w:val="007930A0"/>
    <w:rsid w:val="00794E62"/>
    <w:rsid w:val="007E2109"/>
    <w:rsid w:val="007E31A8"/>
    <w:rsid w:val="007F0A47"/>
    <w:rsid w:val="008218EC"/>
    <w:rsid w:val="008979F4"/>
    <w:rsid w:val="008C37ED"/>
    <w:rsid w:val="00945B3E"/>
    <w:rsid w:val="00962CD7"/>
    <w:rsid w:val="009B4D6E"/>
    <w:rsid w:val="009C164C"/>
    <w:rsid w:val="00A10676"/>
    <w:rsid w:val="00A42FD0"/>
    <w:rsid w:val="00A6104C"/>
    <w:rsid w:val="00A80134"/>
    <w:rsid w:val="00A874FE"/>
    <w:rsid w:val="00AF3648"/>
    <w:rsid w:val="00B47EEF"/>
    <w:rsid w:val="00B706F4"/>
    <w:rsid w:val="00CB3F67"/>
    <w:rsid w:val="00CD125B"/>
    <w:rsid w:val="00CF6915"/>
    <w:rsid w:val="00DA1724"/>
    <w:rsid w:val="00E722CD"/>
    <w:rsid w:val="00EA0925"/>
    <w:rsid w:val="00ED0B36"/>
    <w:rsid w:val="00F067EC"/>
    <w:rsid w:val="00F13B51"/>
    <w:rsid w:val="00F211A6"/>
    <w:rsid w:val="00F23FCD"/>
    <w:rsid w:val="00F34082"/>
    <w:rsid w:val="00F452D9"/>
    <w:rsid w:val="00F57BA9"/>
    <w:rsid w:val="00FA2CE0"/>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2D5BA-F73A-421C-A366-2B4573C20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792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C29"/>
    <w:rPr>
      <w:rFonts w:ascii="Times New Roman" w:eastAsiaTheme="minorEastAsia" w:hAnsi="Times New Roman"/>
      <w:sz w:val="24"/>
    </w:rPr>
  </w:style>
  <w:style w:type="paragraph" w:styleId="Footer">
    <w:name w:val="footer"/>
    <w:basedOn w:val="Normal"/>
    <w:link w:val="FooterChar"/>
    <w:uiPriority w:val="99"/>
    <w:unhideWhenUsed/>
    <w:rsid w:val="00792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C29"/>
    <w:rPr>
      <w:rFonts w:ascii="Times New Roman" w:eastAsiaTheme="minorEastAsia" w:hAnsi="Times New Roman"/>
      <w:sz w:val="24"/>
    </w:rPr>
  </w:style>
  <w:style w:type="paragraph" w:styleId="NormalWeb">
    <w:name w:val="Normal (Web)"/>
    <w:basedOn w:val="Normal"/>
    <w:uiPriority w:val="99"/>
    <w:semiHidden/>
    <w:unhideWhenUsed/>
    <w:rsid w:val="00794E6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94E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8017">
      <w:bodyDiv w:val="1"/>
      <w:marLeft w:val="0"/>
      <w:marRight w:val="0"/>
      <w:marTop w:val="0"/>
      <w:marBottom w:val="0"/>
      <w:divBdr>
        <w:top w:val="none" w:sz="0" w:space="0" w:color="auto"/>
        <w:left w:val="none" w:sz="0" w:space="0" w:color="auto"/>
        <w:bottom w:val="none" w:sz="0" w:space="0" w:color="auto"/>
        <w:right w:val="none" w:sz="0" w:space="0" w:color="auto"/>
      </w:divBdr>
      <w:divsChild>
        <w:div w:id="361975984">
          <w:marLeft w:val="0"/>
          <w:marRight w:val="0"/>
          <w:marTop w:val="0"/>
          <w:marBottom w:val="0"/>
          <w:divBdr>
            <w:top w:val="none" w:sz="0" w:space="0" w:color="auto"/>
            <w:left w:val="none" w:sz="0" w:space="0" w:color="auto"/>
            <w:bottom w:val="none" w:sz="0" w:space="0" w:color="auto"/>
            <w:right w:val="none" w:sz="0" w:space="0" w:color="auto"/>
          </w:divBdr>
        </w:div>
      </w:divsChild>
    </w:div>
    <w:div w:id="406002540">
      <w:bodyDiv w:val="1"/>
      <w:marLeft w:val="0"/>
      <w:marRight w:val="0"/>
      <w:marTop w:val="0"/>
      <w:marBottom w:val="0"/>
      <w:divBdr>
        <w:top w:val="none" w:sz="0" w:space="0" w:color="auto"/>
        <w:left w:val="none" w:sz="0" w:space="0" w:color="auto"/>
        <w:bottom w:val="none" w:sz="0" w:space="0" w:color="auto"/>
        <w:right w:val="none" w:sz="0" w:space="0" w:color="auto"/>
      </w:divBdr>
      <w:divsChild>
        <w:div w:id="1935278424">
          <w:marLeft w:val="0"/>
          <w:marRight w:val="0"/>
          <w:marTop w:val="0"/>
          <w:marBottom w:val="0"/>
          <w:divBdr>
            <w:top w:val="none" w:sz="0" w:space="0" w:color="auto"/>
            <w:left w:val="none" w:sz="0" w:space="0" w:color="auto"/>
            <w:bottom w:val="none" w:sz="0" w:space="0" w:color="auto"/>
            <w:right w:val="none" w:sz="0" w:space="0" w:color="auto"/>
          </w:divBdr>
        </w:div>
      </w:divsChild>
    </w:div>
    <w:div w:id="630791879">
      <w:bodyDiv w:val="1"/>
      <w:marLeft w:val="0"/>
      <w:marRight w:val="0"/>
      <w:marTop w:val="0"/>
      <w:marBottom w:val="0"/>
      <w:divBdr>
        <w:top w:val="none" w:sz="0" w:space="0" w:color="auto"/>
        <w:left w:val="none" w:sz="0" w:space="0" w:color="auto"/>
        <w:bottom w:val="none" w:sz="0" w:space="0" w:color="auto"/>
        <w:right w:val="none" w:sz="0" w:space="0" w:color="auto"/>
      </w:divBdr>
      <w:divsChild>
        <w:div w:id="896089367">
          <w:marLeft w:val="0"/>
          <w:marRight w:val="0"/>
          <w:marTop w:val="0"/>
          <w:marBottom w:val="0"/>
          <w:divBdr>
            <w:top w:val="none" w:sz="0" w:space="0" w:color="auto"/>
            <w:left w:val="none" w:sz="0" w:space="0" w:color="auto"/>
            <w:bottom w:val="none" w:sz="0" w:space="0" w:color="auto"/>
            <w:right w:val="none" w:sz="0" w:space="0" w:color="auto"/>
          </w:divBdr>
        </w:div>
      </w:divsChild>
    </w:div>
    <w:div w:id="78842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2020-12-11T15:57:00Z</dcterms:created>
  <dcterms:modified xsi:type="dcterms:W3CDTF">2020-12-11T15:57:00Z</dcterms:modified>
</cp:coreProperties>
</file>